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val="0"/>
        <w:wordWrap/>
        <w:adjustRightInd/>
        <w:snapToGrid/>
        <w:spacing w:line="600" w:lineRule="exact"/>
        <w:jc w:val="center"/>
        <w:textAlignment w:val="auto"/>
        <w:rPr>
          <w:rFonts w:hint="eastAsia" w:ascii="方正黑体_GBK" w:hAnsi="方正黑体_GBK" w:eastAsia="方正黑体_GBK" w:cs="方正黑体_GBK"/>
          <w:sz w:val="44"/>
          <w:szCs w:val="44"/>
          <w:lang w:val="en-US" w:eastAsia="zh-CN"/>
        </w:rPr>
      </w:pPr>
      <w:r>
        <w:rPr>
          <w:rFonts w:hint="eastAsia" w:ascii="方正黑体_GBK" w:hAnsi="方正黑体_GBK" w:eastAsia="方正黑体_GBK" w:cs="方正黑体_GBK"/>
          <w:sz w:val="44"/>
          <w:szCs w:val="44"/>
          <w:lang w:val="en-US" w:eastAsia="zh-CN"/>
        </w:rPr>
        <w:t>行政处罚信息台账</w:t>
      </w:r>
    </w:p>
    <w:tbl>
      <w:tblPr>
        <w:tblW w:w="14081"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460"/>
        <w:gridCol w:w="439"/>
        <w:gridCol w:w="459"/>
        <w:gridCol w:w="426"/>
        <w:gridCol w:w="426"/>
        <w:gridCol w:w="426"/>
        <w:gridCol w:w="426"/>
        <w:gridCol w:w="426"/>
        <w:gridCol w:w="426"/>
        <w:gridCol w:w="426"/>
        <w:gridCol w:w="426"/>
        <w:gridCol w:w="426"/>
        <w:gridCol w:w="426"/>
        <w:gridCol w:w="523"/>
        <w:gridCol w:w="363"/>
        <w:gridCol w:w="460"/>
        <w:gridCol w:w="460"/>
        <w:gridCol w:w="442"/>
        <w:gridCol w:w="460"/>
        <w:gridCol w:w="636"/>
        <w:gridCol w:w="636"/>
        <w:gridCol w:w="426"/>
        <w:gridCol w:w="452"/>
        <w:gridCol w:w="464"/>
        <w:gridCol w:w="452"/>
        <w:gridCol w:w="459"/>
        <w:gridCol w:w="459"/>
        <w:gridCol w:w="459"/>
        <w:gridCol w:w="460"/>
        <w:gridCol w:w="426"/>
      </w:tblGrid>
      <w:tr>
        <w:trPr>
          <w:trHeight w:val="800" w:hRule="atLeast"/>
        </w:trPr>
        <w:tc>
          <w:tcPr>
            <w:tcW w:w="426" w:type="dxa"/>
            <w:vMerge w:val="restart"/>
            <w:tcBorders>
              <w:tl2br w:val="nil"/>
              <w:tr2bl w:val="nil"/>
            </w:tcBorders>
            <w:vAlign w:val="center"/>
          </w:tcPr>
          <w:p>
            <w:pPr>
              <w:rPr>
                <w:rFonts w:hint="eastAsia" w:ascii="宋体" w:hAnsi="宋体" w:eastAsia="宋体" w:cs="宋体"/>
                <w:sz w:val="21"/>
                <w:szCs w:val="21"/>
              </w:rPr>
            </w:pPr>
            <w:r>
              <w:rPr>
                <w:rFonts w:hint="eastAsia" w:ascii="宋体" w:hAnsi="宋体" w:eastAsia="宋体" w:cs="宋体"/>
                <w:sz w:val="21"/>
                <w:szCs w:val="21"/>
                <w:lang w:val="en-US" w:eastAsia="zh-CN"/>
              </w:rPr>
              <w:t>序号</w:t>
            </w:r>
          </w:p>
        </w:tc>
        <w:tc>
          <w:tcPr>
            <w:tcW w:w="460" w:type="dxa"/>
            <w:vMerge w:val="restart"/>
            <w:tcBorders>
              <w:tl2br w:val="nil"/>
              <w:tr2bl w:val="nil"/>
            </w:tcBorders>
            <w:vAlign w:val="center"/>
          </w:tcPr>
          <w:p>
            <w:pPr>
              <w:rPr>
                <w:rFonts w:hint="eastAsia" w:ascii="宋体" w:hAnsi="宋体" w:eastAsia="宋体" w:cs="宋体"/>
                <w:sz w:val="21"/>
                <w:szCs w:val="21"/>
              </w:rPr>
            </w:pPr>
            <w:r>
              <w:rPr>
                <w:rFonts w:hint="eastAsia" w:ascii="宋体" w:hAnsi="宋体" w:eastAsia="宋体" w:cs="宋体"/>
                <w:sz w:val="21"/>
                <w:szCs w:val="21"/>
                <w:lang w:val="en-US" w:eastAsia="zh-CN"/>
              </w:rPr>
              <w:t>行政相对人名称</w:t>
            </w:r>
          </w:p>
        </w:tc>
        <w:tc>
          <w:tcPr>
            <w:tcW w:w="439" w:type="dxa"/>
            <w:vMerge w:val="restart"/>
            <w:tcBorders>
              <w:tl2br w:val="nil"/>
              <w:tr2bl w:val="nil"/>
            </w:tcBorders>
            <w:vAlign w:val="center"/>
          </w:tcPr>
          <w:p>
            <w:pPr>
              <w:rPr>
                <w:rFonts w:hint="eastAsia" w:ascii="宋体" w:hAnsi="宋体" w:eastAsia="宋体" w:cs="宋体"/>
                <w:sz w:val="21"/>
                <w:szCs w:val="21"/>
              </w:rPr>
            </w:pPr>
            <w:r>
              <w:rPr>
                <w:rFonts w:hint="eastAsia" w:ascii="宋体" w:hAnsi="宋体" w:eastAsia="宋体" w:cs="宋体"/>
                <w:sz w:val="21"/>
                <w:szCs w:val="21"/>
                <w:lang w:val="en-US" w:eastAsia="zh-CN"/>
              </w:rPr>
              <w:t>行政相对人类别</w:t>
            </w:r>
          </w:p>
        </w:tc>
        <w:tc>
          <w:tcPr>
            <w:tcW w:w="2589" w:type="dxa"/>
            <w:gridSpan w:val="6"/>
            <w:tcBorders>
              <w:tl2br w:val="nil"/>
              <w:tr2bl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lang w:val="en-US" w:eastAsia="zh-CN"/>
              </w:rPr>
              <w:t>行政相对人代码</w:t>
            </w:r>
          </w:p>
        </w:tc>
        <w:tc>
          <w:tcPr>
            <w:tcW w:w="1278" w:type="dxa"/>
            <w:gridSpan w:val="3"/>
            <w:tcBorders>
              <w:tl2br w:val="nil"/>
              <w:tr2bl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lang w:val="en-US" w:eastAsia="zh-CN"/>
              </w:rPr>
              <w:t>法人</w:t>
            </w:r>
          </w:p>
        </w:tc>
        <w:tc>
          <w:tcPr>
            <w:tcW w:w="852" w:type="dxa"/>
            <w:gridSpan w:val="2"/>
            <w:tcBorders>
              <w:tl2br w:val="nil"/>
              <w:tr2bl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lang w:val="en-US" w:eastAsia="zh-CN"/>
              </w:rPr>
              <w:t>自然人</w:t>
            </w:r>
          </w:p>
        </w:tc>
        <w:tc>
          <w:tcPr>
            <w:tcW w:w="523" w:type="dxa"/>
            <w:vMerge w:val="restart"/>
            <w:tcBorders>
              <w:tl2br w:val="nil"/>
              <w:tr2bl w:val="nil"/>
            </w:tcBorders>
            <w:vAlign w:val="center"/>
          </w:tcPr>
          <w:p>
            <w:pPr>
              <w:rPr>
                <w:rFonts w:hint="eastAsia" w:ascii="宋体" w:hAnsi="宋体" w:eastAsia="宋体" w:cs="宋体"/>
                <w:sz w:val="21"/>
                <w:szCs w:val="21"/>
              </w:rPr>
            </w:pPr>
            <w:r>
              <w:rPr>
                <w:rFonts w:hint="eastAsia" w:ascii="宋体" w:hAnsi="宋体" w:eastAsia="宋体" w:cs="宋体"/>
                <w:sz w:val="21"/>
                <w:szCs w:val="21"/>
                <w:lang w:val="en-US" w:eastAsia="zh-CN"/>
              </w:rPr>
              <w:t>行政处罚决定书文号</w:t>
            </w:r>
          </w:p>
        </w:tc>
        <w:tc>
          <w:tcPr>
            <w:tcW w:w="363" w:type="dxa"/>
            <w:vMerge w:val="restart"/>
            <w:tcBorders>
              <w:tl2br w:val="nil"/>
              <w:tr2bl w:val="nil"/>
            </w:tcBorders>
            <w:vAlign w:val="center"/>
          </w:tcPr>
          <w:p>
            <w:pPr>
              <w:rPr>
                <w:rFonts w:hint="eastAsia" w:ascii="宋体" w:hAnsi="宋体" w:eastAsia="宋体" w:cs="宋体"/>
                <w:sz w:val="21"/>
                <w:szCs w:val="21"/>
              </w:rPr>
            </w:pPr>
            <w:r>
              <w:rPr>
                <w:rFonts w:hint="eastAsia" w:ascii="宋体" w:hAnsi="宋体" w:eastAsia="宋体" w:cs="宋体"/>
                <w:sz w:val="21"/>
                <w:szCs w:val="21"/>
                <w:lang w:val="en-US" w:eastAsia="zh-CN"/>
              </w:rPr>
              <w:t>违法行为类型</w:t>
            </w:r>
          </w:p>
        </w:tc>
        <w:tc>
          <w:tcPr>
            <w:tcW w:w="460" w:type="dxa"/>
            <w:vMerge w:val="restart"/>
            <w:tcBorders>
              <w:tl2br w:val="nil"/>
              <w:tr2bl w:val="nil"/>
            </w:tcBorders>
            <w:vAlign w:val="center"/>
          </w:tcPr>
          <w:p>
            <w:pPr>
              <w:rPr>
                <w:rFonts w:hint="eastAsia" w:ascii="宋体" w:hAnsi="宋体" w:eastAsia="宋体" w:cs="宋体"/>
                <w:sz w:val="21"/>
                <w:szCs w:val="21"/>
              </w:rPr>
            </w:pPr>
            <w:r>
              <w:rPr>
                <w:rFonts w:hint="eastAsia" w:ascii="宋体" w:hAnsi="宋体" w:eastAsia="宋体" w:cs="宋体"/>
                <w:sz w:val="21"/>
                <w:szCs w:val="21"/>
                <w:lang w:val="en-US" w:eastAsia="zh-CN"/>
              </w:rPr>
              <w:t>违法事实</w:t>
            </w:r>
          </w:p>
        </w:tc>
        <w:tc>
          <w:tcPr>
            <w:tcW w:w="460" w:type="dxa"/>
            <w:vMerge w:val="restart"/>
            <w:tcBorders>
              <w:tl2br w:val="nil"/>
              <w:tr2bl w:val="nil"/>
            </w:tcBorders>
            <w:vAlign w:val="center"/>
          </w:tcPr>
          <w:p>
            <w:pPr>
              <w:rPr>
                <w:rFonts w:hint="eastAsia" w:ascii="宋体" w:hAnsi="宋体" w:eastAsia="宋体" w:cs="宋体"/>
                <w:sz w:val="21"/>
                <w:szCs w:val="21"/>
              </w:rPr>
            </w:pPr>
            <w:r>
              <w:rPr>
                <w:rFonts w:hint="eastAsia" w:ascii="宋体" w:hAnsi="宋体" w:eastAsia="宋体" w:cs="宋体"/>
                <w:sz w:val="21"/>
                <w:szCs w:val="21"/>
                <w:lang w:val="en-US" w:eastAsia="zh-CN"/>
              </w:rPr>
              <w:t>处罚依据</w:t>
            </w:r>
          </w:p>
        </w:tc>
        <w:tc>
          <w:tcPr>
            <w:tcW w:w="442" w:type="dxa"/>
            <w:vMerge w:val="restart"/>
            <w:tcBorders>
              <w:tl2br w:val="nil"/>
              <w:tr2bl w:val="nil"/>
            </w:tcBorders>
            <w:vAlign w:val="center"/>
          </w:tcPr>
          <w:p>
            <w:pPr>
              <w:rPr>
                <w:rFonts w:hint="eastAsia" w:ascii="宋体" w:hAnsi="宋体" w:eastAsia="宋体" w:cs="宋体"/>
                <w:sz w:val="21"/>
                <w:szCs w:val="21"/>
              </w:rPr>
            </w:pPr>
            <w:r>
              <w:rPr>
                <w:rFonts w:hint="eastAsia" w:ascii="宋体" w:hAnsi="宋体" w:eastAsia="宋体" w:cs="宋体"/>
                <w:sz w:val="21"/>
                <w:szCs w:val="21"/>
                <w:lang w:val="en-US" w:eastAsia="zh-CN"/>
              </w:rPr>
              <w:t>处罚类别</w:t>
            </w:r>
          </w:p>
        </w:tc>
        <w:tc>
          <w:tcPr>
            <w:tcW w:w="460" w:type="dxa"/>
            <w:vMerge w:val="restart"/>
            <w:tcBorders>
              <w:tl2br w:val="nil"/>
              <w:tr2bl w:val="nil"/>
            </w:tcBorders>
            <w:vAlign w:val="center"/>
          </w:tcPr>
          <w:p>
            <w:pPr>
              <w:rPr>
                <w:rFonts w:hint="eastAsia" w:ascii="宋体" w:hAnsi="宋体" w:eastAsia="宋体" w:cs="宋体"/>
                <w:sz w:val="21"/>
                <w:szCs w:val="21"/>
              </w:rPr>
            </w:pPr>
            <w:r>
              <w:rPr>
                <w:rFonts w:hint="eastAsia" w:ascii="宋体" w:hAnsi="宋体" w:eastAsia="宋体" w:cs="宋体"/>
                <w:sz w:val="21"/>
                <w:szCs w:val="21"/>
                <w:lang w:val="en-US" w:eastAsia="zh-CN"/>
              </w:rPr>
              <w:t>处罚内容</w:t>
            </w:r>
          </w:p>
        </w:tc>
        <w:tc>
          <w:tcPr>
            <w:tcW w:w="636" w:type="dxa"/>
            <w:vMerge w:val="restart"/>
            <w:tcBorders>
              <w:tl2br w:val="nil"/>
              <w:tr2bl w:val="nil"/>
            </w:tcBorders>
            <w:vAlign w:val="center"/>
          </w:tcPr>
          <w:p>
            <w:pPr>
              <w:rPr>
                <w:rFonts w:hint="eastAsia" w:ascii="宋体" w:hAnsi="宋体" w:eastAsia="宋体" w:cs="宋体"/>
                <w:sz w:val="21"/>
                <w:szCs w:val="21"/>
              </w:rPr>
            </w:pPr>
            <w:r>
              <w:rPr>
                <w:rFonts w:hint="eastAsia" w:ascii="宋体" w:hAnsi="宋体" w:eastAsia="宋体" w:cs="宋体"/>
                <w:sz w:val="21"/>
                <w:szCs w:val="21"/>
                <w:lang w:val="en-US" w:eastAsia="zh-CN"/>
              </w:rPr>
              <w:t>罚款金额（万元）</w:t>
            </w:r>
          </w:p>
        </w:tc>
        <w:tc>
          <w:tcPr>
            <w:tcW w:w="636" w:type="dxa"/>
            <w:vMerge w:val="restart"/>
            <w:tcBorders>
              <w:tl2br w:val="nil"/>
              <w:tr2bl w:val="nil"/>
            </w:tcBorders>
            <w:vAlign w:val="center"/>
          </w:tcPr>
          <w:p>
            <w:pPr>
              <w:rPr>
                <w:rFonts w:hint="eastAsia" w:ascii="宋体" w:hAnsi="宋体" w:eastAsia="宋体" w:cs="宋体"/>
                <w:sz w:val="21"/>
                <w:szCs w:val="21"/>
              </w:rPr>
            </w:pPr>
            <w:r>
              <w:rPr>
                <w:rFonts w:hint="eastAsia" w:ascii="宋体" w:hAnsi="宋体" w:eastAsia="宋体" w:cs="宋体"/>
                <w:sz w:val="21"/>
                <w:szCs w:val="21"/>
                <w:lang w:val="en-US" w:eastAsia="zh-CN"/>
              </w:rPr>
              <w:t>没收违法所得、没收非法财物的金额（万元）</w:t>
            </w:r>
          </w:p>
        </w:tc>
        <w:tc>
          <w:tcPr>
            <w:tcW w:w="426" w:type="dxa"/>
            <w:vMerge w:val="restart"/>
            <w:tcBorders>
              <w:tl2br w:val="nil"/>
              <w:tr2bl w:val="nil"/>
            </w:tcBorders>
            <w:vAlign w:val="center"/>
          </w:tcPr>
          <w:p>
            <w:pPr>
              <w:rPr>
                <w:rFonts w:hint="eastAsia" w:ascii="宋体" w:hAnsi="宋体" w:eastAsia="宋体" w:cs="宋体"/>
                <w:sz w:val="21"/>
                <w:szCs w:val="21"/>
              </w:rPr>
            </w:pPr>
            <w:r>
              <w:rPr>
                <w:rFonts w:hint="eastAsia" w:ascii="宋体" w:hAnsi="宋体" w:eastAsia="宋体" w:cs="宋体"/>
                <w:sz w:val="21"/>
                <w:szCs w:val="21"/>
                <w:lang w:val="en-US" w:eastAsia="zh-CN"/>
              </w:rPr>
              <w:t>暂扣或吊销证照名称及编号</w:t>
            </w:r>
          </w:p>
        </w:tc>
        <w:tc>
          <w:tcPr>
            <w:tcW w:w="452" w:type="dxa"/>
            <w:vMerge w:val="restart"/>
            <w:tcBorders>
              <w:tl2br w:val="nil"/>
              <w:tr2bl w:val="nil"/>
            </w:tcBorders>
            <w:vAlign w:val="center"/>
          </w:tcPr>
          <w:p>
            <w:pPr>
              <w:rPr>
                <w:rFonts w:hint="eastAsia" w:ascii="宋体" w:hAnsi="宋体" w:eastAsia="宋体" w:cs="宋体"/>
                <w:sz w:val="21"/>
                <w:szCs w:val="21"/>
              </w:rPr>
            </w:pPr>
            <w:r>
              <w:rPr>
                <w:rFonts w:hint="eastAsia" w:ascii="宋体" w:hAnsi="宋体" w:eastAsia="宋体" w:cs="宋体"/>
                <w:sz w:val="21"/>
                <w:szCs w:val="21"/>
                <w:lang w:val="en-US" w:eastAsia="zh-CN"/>
              </w:rPr>
              <w:t>处罚决定日期</w:t>
            </w:r>
          </w:p>
        </w:tc>
        <w:tc>
          <w:tcPr>
            <w:tcW w:w="464" w:type="dxa"/>
            <w:vMerge w:val="restart"/>
            <w:tcBorders>
              <w:tl2br w:val="nil"/>
              <w:tr2bl w:val="nil"/>
            </w:tcBorders>
            <w:vAlign w:val="center"/>
          </w:tcPr>
          <w:p>
            <w:pPr>
              <w:rPr>
                <w:rFonts w:hint="eastAsia" w:ascii="宋体" w:hAnsi="宋体" w:eastAsia="宋体" w:cs="宋体"/>
                <w:sz w:val="21"/>
                <w:szCs w:val="21"/>
              </w:rPr>
            </w:pPr>
            <w:r>
              <w:rPr>
                <w:rFonts w:hint="eastAsia" w:ascii="宋体" w:hAnsi="宋体" w:eastAsia="宋体" w:cs="宋体"/>
                <w:sz w:val="21"/>
                <w:szCs w:val="21"/>
                <w:lang w:val="en-US" w:eastAsia="zh-CN"/>
              </w:rPr>
              <w:t>处罚有效期</w:t>
            </w:r>
          </w:p>
        </w:tc>
        <w:tc>
          <w:tcPr>
            <w:tcW w:w="452" w:type="dxa"/>
            <w:vMerge w:val="restart"/>
            <w:tcBorders>
              <w:tl2br w:val="nil"/>
              <w:tr2bl w:val="nil"/>
            </w:tcBorders>
            <w:vAlign w:val="center"/>
          </w:tcPr>
          <w:p>
            <w:pPr>
              <w:rPr>
                <w:rFonts w:hint="eastAsia" w:ascii="宋体" w:hAnsi="宋体" w:eastAsia="宋体" w:cs="宋体"/>
                <w:sz w:val="21"/>
                <w:szCs w:val="21"/>
              </w:rPr>
            </w:pPr>
            <w:r>
              <w:rPr>
                <w:rFonts w:hint="eastAsia" w:ascii="宋体" w:hAnsi="宋体" w:eastAsia="宋体" w:cs="宋体"/>
                <w:sz w:val="21"/>
                <w:szCs w:val="21"/>
                <w:lang w:val="en-US" w:eastAsia="zh-CN"/>
              </w:rPr>
              <w:t>公示截止期</w:t>
            </w:r>
          </w:p>
        </w:tc>
        <w:tc>
          <w:tcPr>
            <w:tcW w:w="459" w:type="dxa"/>
            <w:vMerge w:val="restart"/>
            <w:tcBorders>
              <w:tl2br w:val="nil"/>
              <w:tr2bl w:val="nil"/>
            </w:tcBorders>
            <w:vAlign w:val="center"/>
          </w:tcPr>
          <w:p>
            <w:pPr>
              <w:rPr>
                <w:rFonts w:hint="eastAsia" w:ascii="宋体" w:hAnsi="宋体" w:eastAsia="宋体" w:cs="宋体"/>
                <w:sz w:val="21"/>
                <w:szCs w:val="21"/>
              </w:rPr>
            </w:pPr>
            <w:r>
              <w:rPr>
                <w:rFonts w:hint="eastAsia" w:ascii="宋体" w:hAnsi="宋体" w:eastAsia="宋体" w:cs="宋体"/>
                <w:sz w:val="21"/>
                <w:szCs w:val="21"/>
                <w:lang w:val="en-US" w:eastAsia="zh-CN"/>
              </w:rPr>
              <w:t>处罚机关</w:t>
            </w:r>
          </w:p>
        </w:tc>
        <w:tc>
          <w:tcPr>
            <w:tcW w:w="459" w:type="dxa"/>
            <w:vMerge w:val="restart"/>
            <w:tcBorders>
              <w:tl2br w:val="nil"/>
              <w:tr2bl w:val="nil"/>
            </w:tcBorders>
            <w:vAlign w:val="center"/>
          </w:tcPr>
          <w:p>
            <w:pPr>
              <w:rPr>
                <w:rFonts w:hint="eastAsia" w:ascii="宋体" w:hAnsi="宋体" w:eastAsia="宋体" w:cs="宋体"/>
                <w:sz w:val="21"/>
                <w:szCs w:val="21"/>
              </w:rPr>
            </w:pPr>
            <w:r>
              <w:rPr>
                <w:rFonts w:hint="eastAsia" w:ascii="宋体" w:hAnsi="宋体" w:eastAsia="宋体" w:cs="宋体"/>
                <w:sz w:val="21"/>
                <w:szCs w:val="21"/>
                <w:lang w:val="en-US" w:eastAsia="zh-CN"/>
              </w:rPr>
              <w:t>处罚机关统一社会信用代码</w:t>
            </w:r>
          </w:p>
        </w:tc>
        <w:tc>
          <w:tcPr>
            <w:tcW w:w="459" w:type="dxa"/>
            <w:vMerge w:val="restart"/>
            <w:tcBorders>
              <w:tl2br w:val="nil"/>
              <w:tr2bl w:val="nil"/>
            </w:tcBorders>
            <w:vAlign w:val="center"/>
          </w:tcPr>
          <w:p>
            <w:pPr>
              <w:rPr>
                <w:rFonts w:hint="eastAsia" w:ascii="宋体" w:hAnsi="宋体" w:eastAsia="宋体" w:cs="宋体"/>
                <w:sz w:val="21"/>
                <w:szCs w:val="21"/>
              </w:rPr>
            </w:pPr>
            <w:r>
              <w:rPr>
                <w:rFonts w:hint="eastAsia" w:ascii="宋体" w:hAnsi="宋体" w:eastAsia="宋体" w:cs="宋体"/>
                <w:sz w:val="21"/>
                <w:szCs w:val="21"/>
                <w:lang w:val="en-US" w:eastAsia="zh-CN"/>
              </w:rPr>
              <w:t>数据来源单位</w:t>
            </w:r>
          </w:p>
        </w:tc>
        <w:tc>
          <w:tcPr>
            <w:tcW w:w="460" w:type="dxa"/>
            <w:vMerge w:val="restart"/>
            <w:tcBorders>
              <w:tl2br w:val="nil"/>
              <w:tr2bl w:val="nil"/>
            </w:tcBorders>
            <w:vAlign w:val="center"/>
          </w:tcPr>
          <w:p>
            <w:pPr>
              <w:rPr>
                <w:rFonts w:hint="eastAsia" w:ascii="宋体" w:hAnsi="宋体" w:eastAsia="宋体" w:cs="宋体"/>
                <w:sz w:val="21"/>
                <w:szCs w:val="21"/>
              </w:rPr>
            </w:pPr>
            <w:r>
              <w:rPr>
                <w:rFonts w:hint="eastAsia" w:ascii="宋体" w:hAnsi="宋体" w:eastAsia="宋体" w:cs="宋体"/>
                <w:sz w:val="21"/>
                <w:szCs w:val="21"/>
                <w:lang w:val="en-US" w:eastAsia="zh-CN"/>
              </w:rPr>
              <w:t>数据来源单位统一社会信用代码</w:t>
            </w:r>
          </w:p>
        </w:tc>
        <w:tc>
          <w:tcPr>
            <w:tcW w:w="426" w:type="dxa"/>
            <w:vMerge w:val="restart"/>
            <w:tcBorders>
              <w:tl2br w:val="nil"/>
              <w:tr2bl w:val="nil"/>
            </w:tcBorders>
            <w:vAlign w:val="center"/>
          </w:tcPr>
          <w:p>
            <w:pPr>
              <w:rPr>
                <w:rFonts w:hint="eastAsia" w:ascii="宋体" w:hAnsi="宋体" w:eastAsia="宋体" w:cs="宋体"/>
                <w:sz w:val="21"/>
                <w:szCs w:val="21"/>
              </w:rPr>
            </w:pPr>
            <w:r>
              <w:rPr>
                <w:rFonts w:hint="eastAsia" w:ascii="宋体" w:hAnsi="宋体" w:eastAsia="宋体" w:cs="宋体"/>
                <w:sz w:val="21"/>
                <w:szCs w:val="21"/>
                <w:lang w:val="en-US" w:eastAsia="zh-CN"/>
              </w:rPr>
              <w:t>备注</w:t>
            </w:r>
          </w:p>
        </w:tc>
      </w:tr>
      <w:tr>
        <w:trPr>
          <w:trHeight w:val="3278" w:hRule="atLeast"/>
        </w:trPr>
        <w:tc>
          <w:tcPr>
            <w:tcW w:w="426" w:type="dxa"/>
            <w:vMerge w:val="continue"/>
            <w:tcBorders>
              <w:tl2br w:val="nil"/>
              <w:tr2bl w:val="nil"/>
            </w:tcBorders>
            <w:vAlign w:val="center"/>
          </w:tcPr>
          <w:p>
            <w:pPr>
              <w:rPr>
                <w:rFonts w:hint="eastAsia" w:ascii="宋体" w:hAnsi="宋体" w:eastAsia="宋体" w:cs="宋体"/>
                <w:sz w:val="21"/>
                <w:szCs w:val="21"/>
              </w:rPr>
            </w:pPr>
          </w:p>
        </w:tc>
        <w:tc>
          <w:tcPr>
            <w:tcW w:w="460" w:type="dxa"/>
            <w:vMerge w:val="continue"/>
            <w:tcBorders>
              <w:tl2br w:val="nil"/>
              <w:tr2bl w:val="nil"/>
            </w:tcBorders>
            <w:vAlign w:val="center"/>
          </w:tcPr>
          <w:p>
            <w:pPr>
              <w:rPr>
                <w:rFonts w:hint="eastAsia" w:ascii="宋体" w:hAnsi="宋体" w:eastAsia="宋体" w:cs="宋体"/>
                <w:sz w:val="21"/>
                <w:szCs w:val="21"/>
              </w:rPr>
            </w:pPr>
          </w:p>
        </w:tc>
        <w:tc>
          <w:tcPr>
            <w:tcW w:w="439" w:type="dxa"/>
            <w:vMerge w:val="continue"/>
            <w:tcBorders>
              <w:tl2br w:val="nil"/>
              <w:tr2bl w:val="nil"/>
            </w:tcBorders>
            <w:vAlign w:val="center"/>
          </w:tcPr>
          <w:p>
            <w:pPr>
              <w:rPr>
                <w:rFonts w:hint="eastAsia" w:ascii="宋体" w:hAnsi="宋体" w:eastAsia="宋体" w:cs="宋体"/>
                <w:sz w:val="21"/>
                <w:szCs w:val="21"/>
              </w:rPr>
            </w:pPr>
          </w:p>
        </w:tc>
        <w:tc>
          <w:tcPr>
            <w:tcW w:w="459" w:type="dxa"/>
            <w:tcBorders>
              <w:tl2br w:val="nil"/>
              <w:tr2bl w:val="nil"/>
            </w:tcBorders>
            <w:vAlign w:val="center"/>
          </w:tcPr>
          <w:p>
            <w:pPr>
              <w:rPr>
                <w:rFonts w:hint="eastAsia" w:ascii="宋体" w:hAnsi="宋体" w:eastAsia="宋体" w:cs="宋体"/>
                <w:sz w:val="21"/>
                <w:szCs w:val="21"/>
              </w:rPr>
            </w:pPr>
            <w:r>
              <w:rPr>
                <w:rFonts w:hint="eastAsia" w:ascii="宋体" w:hAnsi="宋体" w:eastAsia="宋体" w:cs="宋体"/>
                <w:sz w:val="21"/>
                <w:szCs w:val="21"/>
                <w:lang w:val="en-US" w:eastAsia="zh-CN"/>
              </w:rPr>
              <w:t>统一社会信用代码</w:t>
            </w:r>
          </w:p>
        </w:tc>
        <w:tc>
          <w:tcPr>
            <w:tcW w:w="426" w:type="dxa"/>
            <w:tcBorders>
              <w:tl2br w:val="nil"/>
              <w:tr2bl w:val="nil"/>
            </w:tcBorders>
            <w:vAlign w:val="center"/>
          </w:tcPr>
          <w:p>
            <w:pPr>
              <w:rPr>
                <w:rFonts w:hint="eastAsia" w:ascii="宋体" w:hAnsi="宋体" w:eastAsia="宋体" w:cs="宋体"/>
                <w:sz w:val="21"/>
                <w:szCs w:val="21"/>
              </w:rPr>
            </w:pPr>
            <w:r>
              <w:rPr>
                <w:rFonts w:hint="eastAsia" w:ascii="宋体" w:hAnsi="宋体" w:eastAsia="宋体" w:cs="宋体"/>
                <w:sz w:val="21"/>
                <w:szCs w:val="21"/>
                <w:lang w:val="en-US" w:eastAsia="zh-CN"/>
              </w:rPr>
              <w:t>工商注册号</w:t>
            </w:r>
          </w:p>
        </w:tc>
        <w:tc>
          <w:tcPr>
            <w:tcW w:w="426" w:type="dxa"/>
            <w:tcBorders>
              <w:tl2br w:val="nil"/>
              <w:tr2bl w:val="nil"/>
            </w:tcBorders>
            <w:vAlign w:val="center"/>
          </w:tcPr>
          <w:p>
            <w:pPr>
              <w:rPr>
                <w:rFonts w:hint="eastAsia" w:ascii="宋体" w:hAnsi="宋体" w:eastAsia="宋体" w:cs="宋体"/>
                <w:sz w:val="21"/>
                <w:szCs w:val="21"/>
              </w:rPr>
            </w:pPr>
            <w:r>
              <w:rPr>
                <w:rFonts w:hint="eastAsia" w:ascii="宋体" w:hAnsi="宋体" w:eastAsia="宋体" w:cs="宋体"/>
                <w:sz w:val="21"/>
                <w:szCs w:val="21"/>
                <w:lang w:val="en-US" w:eastAsia="zh-CN"/>
              </w:rPr>
              <w:t>组织机构代码</w:t>
            </w:r>
          </w:p>
        </w:tc>
        <w:tc>
          <w:tcPr>
            <w:tcW w:w="426" w:type="dxa"/>
            <w:tcBorders>
              <w:tl2br w:val="nil"/>
              <w:tr2bl w:val="nil"/>
            </w:tcBorders>
            <w:vAlign w:val="center"/>
          </w:tcPr>
          <w:p>
            <w:pPr>
              <w:rPr>
                <w:rFonts w:hint="eastAsia" w:ascii="宋体" w:hAnsi="宋体" w:eastAsia="宋体" w:cs="宋体"/>
                <w:sz w:val="21"/>
                <w:szCs w:val="21"/>
              </w:rPr>
            </w:pPr>
            <w:r>
              <w:rPr>
                <w:rFonts w:hint="eastAsia" w:ascii="宋体" w:hAnsi="宋体" w:eastAsia="宋体" w:cs="宋体"/>
                <w:sz w:val="21"/>
                <w:szCs w:val="21"/>
                <w:lang w:val="en-US" w:eastAsia="zh-CN"/>
              </w:rPr>
              <w:t>税务登记号</w:t>
            </w:r>
          </w:p>
        </w:tc>
        <w:tc>
          <w:tcPr>
            <w:tcW w:w="426" w:type="dxa"/>
            <w:tcBorders>
              <w:tl2br w:val="nil"/>
              <w:tr2bl w:val="nil"/>
            </w:tcBorders>
            <w:vAlign w:val="center"/>
          </w:tcPr>
          <w:p>
            <w:pPr>
              <w:rPr>
                <w:rFonts w:hint="eastAsia" w:ascii="宋体" w:hAnsi="宋体" w:eastAsia="宋体" w:cs="宋体"/>
                <w:sz w:val="21"/>
                <w:szCs w:val="21"/>
              </w:rPr>
            </w:pPr>
            <w:r>
              <w:rPr>
                <w:rFonts w:hint="eastAsia" w:ascii="宋体" w:hAnsi="宋体" w:eastAsia="宋体" w:cs="宋体"/>
                <w:sz w:val="21"/>
                <w:szCs w:val="21"/>
                <w:lang w:val="en-US" w:eastAsia="zh-CN"/>
              </w:rPr>
              <w:t>事业单位证书号</w:t>
            </w:r>
          </w:p>
        </w:tc>
        <w:tc>
          <w:tcPr>
            <w:tcW w:w="426" w:type="dxa"/>
            <w:tcBorders>
              <w:tl2br w:val="nil"/>
              <w:tr2bl w:val="nil"/>
            </w:tcBorders>
            <w:vAlign w:val="center"/>
          </w:tcPr>
          <w:p>
            <w:pPr>
              <w:rPr>
                <w:rFonts w:hint="eastAsia" w:ascii="宋体" w:hAnsi="宋体" w:eastAsia="宋体" w:cs="宋体"/>
                <w:sz w:val="21"/>
                <w:szCs w:val="21"/>
              </w:rPr>
            </w:pPr>
            <w:r>
              <w:rPr>
                <w:rFonts w:hint="eastAsia" w:ascii="宋体" w:hAnsi="宋体" w:eastAsia="宋体" w:cs="宋体"/>
                <w:sz w:val="21"/>
                <w:szCs w:val="21"/>
                <w:lang w:val="en-US" w:eastAsia="zh-CN"/>
              </w:rPr>
              <w:t>社会组织登记证号</w:t>
            </w:r>
          </w:p>
        </w:tc>
        <w:tc>
          <w:tcPr>
            <w:tcW w:w="426" w:type="dxa"/>
            <w:tcBorders>
              <w:tl2br w:val="nil"/>
              <w:tr2bl w:val="nil"/>
            </w:tcBorders>
            <w:vAlign w:val="center"/>
          </w:tcPr>
          <w:p>
            <w:pPr>
              <w:rPr>
                <w:rFonts w:hint="eastAsia" w:ascii="宋体" w:hAnsi="宋体" w:eastAsia="宋体" w:cs="宋体"/>
                <w:sz w:val="21"/>
                <w:szCs w:val="21"/>
              </w:rPr>
            </w:pPr>
            <w:r>
              <w:rPr>
                <w:rFonts w:hint="eastAsia" w:ascii="宋体" w:hAnsi="宋体" w:eastAsia="宋体" w:cs="宋体"/>
                <w:sz w:val="21"/>
                <w:szCs w:val="21"/>
                <w:lang w:val="en-US" w:eastAsia="zh-CN"/>
              </w:rPr>
              <w:t>法定代表人</w:t>
            </w:r>
          </w:p>
        </w:tc>
        <w:tc>
          <w:tcPr>
            <w:tcW w:w="426" w:type="dxa"/>
            <w:tcBorders>
              <w:tl2br w:val="nil"/>
              <w:tr2bl w:val="nil"/>
            </w:tcBorders>
            <w:vAlign w:val="center"/>
          </w:tcPr>
          <w:p>
            <w:pPr>
              <w:rPr>
                <w:rFonts w:hint="eastAsia" w:ascii="宋体" w:hAnsi="宋体" w:eastAsia="宋体" w:cs="宋体"/>
                <w:sz w:val="21"/>
                <w:szCs w:val="21"/>
              </w:rPr>
            </w:pPr>
          </w:p>
        </w:tc>
        <w:tc>
          <w:tcPr>
            <w:tcW w:w="426" w:type="dxa"/>
            <w:tcBorders>
              <w:tl2br w:val="nil"/>
              <w:tr2bl w:val="nil"/>
            </w:tcBorders>
            <w:vAlign w:val="center"/>
          </w:tcPr>
          <w:p>
            <w:pPr>
              <w:rPr>
                <w:rFonts w:hint="eastAsia" w:ascii="宋体" w:hAnsi="宋体" w:eastAsia="宋体" w:cs="宋体"/>
                <w:sz w:val="21"/>
                <w:szCs w:val="21"/>
              </w:rPr>
            </w:pPr>
          </w:p>
        </w:tc>
        <w:tc>
          <w:tcPr>
            <w:tcW w:w="426" w:type="dxa"/>
            <w:tcBorders>
              <w:tl2br w:val="nil"/>
              <w:tr2bl w:val="nil"/>
            </w:tcBorders>
            <w:vAlign w:val="center"/>
          </w:tcPr>
          <w:p>
            <w:pPr>
              <w:rPr>
                <w:rFonts w:hint="eastAsia" w:ascii="宋体" w:hAnsi="宋体" w:eastAsia="宋体" w:cs="宋体"/>
                <w:sz w:val="21"/>
                <w:szCs w:val="21"/>
              </w:rPr>
            </w:pPr>
            <w:r>
              <w:rPr>
                <w:rFonts w:hint="eastAsia" w:ascii="宋体" w:hAnsi="宋体" w:eastAsia="宋体" w:cs="宋体"/>
                <w:sz w:val="21"/>
                <w:szCs w:val="21"/>
                <w:lang w:val="en-US" w:eastAsia="zh-CN"/>
              </w:rPr>
              <w:t>证件类型</w:t>
            </w:r>
          </w:p>
        </w:tc>
        <w:tc>
          <w:tcPr>
            <w:tcW w:w="426" w:type="dxa"/>
            <w:tcBorders>
              <w:tl2br w:val="nil"/>
              <w:tr2bl w:val="nil"/>
            </w:tcBorders>
            <w:vAlign w:val="center"/>
          </w:tcPr>
          <w:p>
            <w:pPr>
              <w:rPr>
                <w:rFonts w:hint="eastAsia" w:ascii="宋体" w:hAnsi="宋体" w:eastAsia="宋体" w:cs="宋体"/>
                <w:sz w:val="21"/>
                <w:szCs w:val="21"/>
              </w:rPr>
            </w:pPr>
            <w:r>
              <w:rPr>
                <w:rFonts w:hint="eastAsia" w:ascii="宋体" w:hAnsi="宋体" w:eastAsia="宋体" w:cs="宋体"/>
                <w:sz w:val="21"/>
                <w:szCs w:val="21"/>
                <w:lang w:val="en-US" w:eastAsia="zh-CN"/>
              </w:rPr>
              <w:t>证件号码</w:t>
            </w:r>
          </w:p>
        </w:tc>
        <w:tc>
          <w:tcPr>
            <w:tcW w:w="523" w:type="dxa"/>
            <w:vMerge w:val="continue"/>
            <w:tcBorders>
              <w:tl2br w:val="nil"/>
              <w:tr2bl w:val="nil"/>
            </w:tcBorders>
            <w:vAlign w:val="center"/>
          </w:tcPr>
          <w:p>
            <w:pPr>
              <w:rPr>
                <w:rFonts w:hint="eastAsia" w:ascii="宋体" w:hAnsi="宋体" w:eastAsia="宋体" w:cs="宋体"/>
                <w:sz w:val="21"/>
                <w:szCs w:val="21"/>
              </w:rPr>
            </w:pPr>
          </w:p>
        </w:tc>
        <w:tc>
          <w:tcPr>
            <w:tcW w:w="363" w:type="dxa"/>
            <w:vMerge w:val="continue"/>
            <w:tcBorders>
              <w:tl2br w:val="nil"/>
              <w:tr2bl w:val="nil"/>
            </w:tcBorders>
            <w:vAlign w:val="center"/>
          </w:tcPr>
          <w:p>
            <w:pPr>
              <w:rPr>
                <w:rFonts w:hint="eastAsia" w:ascii="宋体" w:hAnsi="宋体" w:eastAsia="宋体" w:cs="宋体"/>
                <w:sz w:val="21"/>
                <w:szCs w:val="21"/>
              </w:rPr>
            </w:pPr>
          </w:p>
        </w:tc>
        <w:tc>
          <w:tcPr>
            <w:tcW w:w="460" w:type="dxa"/>
            <w:vMerge w:val="continue"/>
            <w:tcBorders>
              <w:tl2br w:val="nil"/>
              <w:tr2bl w:val="nil"/>
            </w:tcBorders>
            <w:vAlign w:val="center"/>
          </w:tcPr>
          <w:p>
            <w:pPr>
              <w:rPr>
                <w:rFonts w:hint="eastAsia" w:ascii="宋体" w:hAnsi="宋体" w:eastAsia="宋体" w:cs="宋体"/>
                <w:sz w:val="21"/>
                <w:szCs w:val="21"/>
              </w:rPr>
            </w:pPr>
          </w:p>
        </w:tc>
        <w:tc>
          <w:tcPr>
            <w:tcW w:w="460" w:type="dxa"/>
            <w:vMerge w:val="continue"/>
            <w:tcBorders>
              <w:tl2br w:val="nil"/>
              <w:tr2bl w:val="nil"/>
            </w:tcBorders>
            <w:vAlign w:val="center"/>
          </w:tcPr>
          <w:p>
            <w:pPr>
              <w:rPr>
                <w:rFonts w:hint="eastAsia" w:ascii="宋体" w:hAnsi="宋体" w:eastAsia="宋体" w:cs="宋体"/>
                <w:sz w:val="21"/>
                <w:szCs w:val="21"/>
              </w:rPr>
            </w:pPr>
          </w:p>
        </w:tc>
        <w:tc>
          <w:tcPr>
            <w:tcW w:w="442" w:type="dxa"/>
            <w:vMerge w:val="continue"/>
            <w:tcBorders>
              <w:tl2br w:val="nil"/>
              <w:tr2bl w:val="nil"/>
            </w:tcBorders>
            <w:vAlign w:val="center"/>
          </w:tcPr>
          <w:p>
            <w:pPr>
              <w:rPr>
                <w:rFonts w:hint="eastAsia" w:ascii="宋体" w:hAnsi="宋体" w:eastAsia="宋体" w:cs="宋体"/>
                <w:sz w:val="21"/>
                <w:szCs w:val="21"/>
              </w:rPr>
            </w:pPr>
          </w:p>
        </w:tc>
        <w:tc>
          <w:tcPr>
            <w:tcW w:w="460" w:type="dxa"/>
            <w:vMerge w:val="continue"/>
            <w:tcBorders>
              <w:tl2br w:val="nil"/>
              <w:tr2bl w:val="nil"/>
            </w:tcBorders>
            <w:vAlign w:val="center"/>
          </w:tcPr>
          <w:p>
            <w:pPr>
              <w:rPr>
                <w:rFonts w:hint="eastAsia" w:ascii="宋体" w:hAnsi="宋体" w:eastAsia="宋体" w:cs="宋体"/>
                <w:sz w:val="21"/>
                <w:szCs w:val="21"/>
              </w:rPr>
            </w:pPr>
          </w:p>
        </w:tc>
        <w:tc>
          <w:tcPr>
            <w:tcW w:w="636" w:type="dxa"/>
            <w:vMerge w:val="continue"/>
            <w:tcBorders>
              <w:tl2br w:val="nil"/>
              <w:tr2bl w:val="nil"/>
            </w:tcBorders>
            <w:vAlign w:val="center"/>
          </w:tcPr>
          <w:p>
            <w:pPr>
              <w:rPr>
                <w:rFonts w:hint="eastAsia" w:ascii="宋体" w:hAnsi="宋体" w:eastAsia="宋体" w:cs="宋体"/>
                <w:sz w:val="21"/>
                <w:szCs w:val="21"/>
              </w:rPr>
            </w:pPr>
          </w:p>
        </w:tc>
        <w:tc>
          <w:tcPr>
            <w:tcW w:w="636" w:type="dxa"/>
            <w:vMerge w:val="continue"/>
            <w:tcBorders>
              <w:tl2br w:val="nil"/>
              <w:tr2bl w:val="nil"/>
            </w:tcBorders>
            <w:vAlign w:val="center"/>
          </w:tcPr>
          <w:p>
            <w:pPr>
              <w:rPr>
                <w:rFonts w:hint="eastAsia" w:ascii="宋体" w:hAnsi="宋体" w:eastAsia="宋体" w:cs="宋体"/>
                <w:sz w:val="21"/>
                <w:szCs w:val="21"/>
              </w:rPr>
            </w:pPr>
          </w:p>
        </w:tc>
        <w:tc>
          <w:tcPr>
            <w:tcW w:w="426" w:type="dxa"/>
            <w:vMerge w:val="continue"/>
            <w:tcBorders>
              <w:tl2br w:val="nil"/>
              <w:tr2bl w:val="nil"/>
            </w:tcBorders>
            <w:vAlign w:val="center"/>
          </w:tcPr>
          <w:p>
            <w:pPr>
              <w:rPr>
                <w:rFonts w:hint="eastAsia" w:ascii="宋体" w:hAnsi="宋体" w:eastAsia="宋体" w:cs="宋体"/>
                <w:sz w:val="21"/>
                <w:szCs w:val="21"/>
              </w:rPr>
            </w:pPr>
          </w:p>
        </w:tc>
        <w:tc>
          <w:tcPr>
            <w:tcW w:w="452" w:type="dxa"/>
            <w:vMerge w:val="continue"/>
            <w:tcBorders>
              <w:tl2br w:val="nil"/>
              <w:tr2bl w:val="nil"/>
            </w:tcBorders>
            <w:vAlign w:val="center"/>
          </w:tcPr>
          <w:p>
            <w:pPr>
              <w:rPr>
                <w:rFonts w:hint="eastAsia" w:ascii="宋体" w:hAnsi="宋体" w:eastAsia="宋体" w:cs="宋体"/>
                <w:sz w:val="21"/>
                <w:szCs w:val="21"/>
              </w:rPr>
            </w:pPr>
          </w:p>
        </w:tc>
        <w:tc>
          <w:tcPr>
            <w:tcW w:w="464" w:type="dxa"/>
            <w:vMerge w:val="continue"/>
            <w:tcBorders>
              <w:tl2br w:val="nil"/>
              <w:tr2bl w:val="nil"/>
            </w:tcBorders>
            <w:vAlign w:val="center"/>
          </w:tcPr>
          <w:p>
            <w:pPr>
              <w:rPr>
                <w:rFonts w:hint="eastAsia" w:ascii="宋体" w:hAnsi="宋体" w:eastAsia="宋体" w:cs="宋体"/>
                <w:sz w:val="21"/>
                <w:szCs w:val="21"/>
              </w:rPr>
            </w:pPr>
          </w:p>
        </w:tc>
        <w:tc>
          <w:tcPr>
            <w:tcW w:w="452" w:type="dxa"/>
            <w:vMerge w:val="continue"/>
            <w:tcBorders>
              <w:tl2br w:val="nil"/>
              <w:tr2bl w:val="nil"/>
            </w:tcBorders>
            <w:vAlign w:val="center"/>
          </w:tcPr>
          <w:p>
            <w:pPr>
              <w:rPr>
                <w:rFonts w:hint="eastAsia" w:ascii="宋体" w:hAnsi="宋体" w:eastAsia="宋体" w:cs="宋体"/>
                <w:sz w:val="21"/>
                <w:szCs w:val="21"/>
              </w:rPr>
            </w:pPr>
          </w:p>
        </w:tc>
        <w:tc>
          <w:tcPr>
            <w:tcW w:w="459" w:type="dxa"/>
            <w:vMerge w:val="continue"/>
            <w:tcBorders>
              <w:tl2br w:val="nil"/>
              <w:tr2bl w:val="nil"/>
            </w:tcBorders>
            <w:vAlign w:val="center"/>
          </w:tcPr>
          <w:p>
            <w:pPr>
              <w:rPr>
                <w:rFonts w:hint="eastAsia" w:ascii="宋体" w:hAnsi="宋体" w:eastAsia="宋体" w:cs="宋体"/>
                <w:sz w:val="21"/>
                <w:szCs w:val="21"/>
              </w:rPr>
            </w:pPr>
          </w:p>
        </w:tc>
        <w:tc>
          <w:tcPr>
            <w:tcW w:w="459" w:type="dxa"/>
            <w:vMerge w:val="continue"/>
            <w:tcBorders>
              <w:tl2br w:val="nil"/>
              <w:tr2bl w:val="nil"/>
            </w:tcBorders>
            <w:vAlign w:val="center"/>
          </w:tcPr>
          <w:p>
            <w:pPr>
              <w:rPr>
                <w:rFonts w:hint="eastAsia" w:ascii="宋体" w:hAnsi="宋体" w:eastAsia="宋体" w:cs="宋体"/>
                <w:sz w:val="21"/>
                <w:szCs w:val="21"/>
              </w:rPr>
            </w:pPr>
          </w:p>
        </w:tc>
        <w:tc>
          <w:tcPr>
            <w:tcW w:w="459" w:type="dxa"/>
            <w:vMerge w:val="continue"/>
            <w:tcBorders>
              <w:tl2br w:val="nil"/>
              <w:tr2bl w:val="nil"/>
            </w:tcBorders>
            <w:vAlign w:val="center"/>
          </w:tcPr>
          <w:p>
            <w:pPr>
              <w:rPr>
                <w:rFonts w:hint="eastAsia" w:ascii="宋体" w:hAnsi="宋体" w:eastAsia="宋体" w:cs="宋体"/>
                <w:sz w:val="21"/>
                <w:szCs w:val="21"/>
              </w:rPr>
            </w:pPr>
          </w:p>
        </w:tc>
        <w:tc>
          <w:tcPr>
            <w:tcW w:w="460" w:type="dxa"/>
            <w:vMerge w:val="continue"/>
            <w:tcBorders>
              <w:tl2br w:val="nil"/>
              <w:tr2bl w:val="nil"/>
            </w:tcBorders>
            <w:vAlign w:val="center"/>
          </w:tcPr>
          <w:p>
            <w:pPr>
              <w:rPr>
                <w:rFonts w:hint="eastAsia" w:ascii="宋体" w:hAnsi="宋体" w:eastAsia="宋体" w:cs="宋体"/>
                <w:sz w:val="21"/>
                <w:szCs w:val="21"/>
              </w:rPr>
            </w:pPr>
          </w:p>
        </w:tc>
        <w:tc>
          <w:tcPr>
            <w:tcW w:w="426" w:type="dxa"/>
            <w:vMerge w:val="continue"/>
            <w:tcBorders>
              <w:tl2br w:val="nil"/>
              <w:tr2bl w:val="nil"/>
            </w:tcBorders>
            <w:vAlign w:val="center"/>
          </w:tcPr>
          <w:p>
            <w:pPr>
              <w:rPr>
                <w:rFonts w:hint="eastAsia" w:ascii="宋体" w:hAnsi="宋体" w:eastAsia="宋体" w:cs="宋体"/>
                <w:sz w:val="21"/>
                <w:szCs w:val="21"/>
              </w:rPr>
            </w:pPr>
          </w:p>
        </w:tc>
      </w:tr>
      <w:tr>
        <w:trPr>
          <w:trHeight w:val="270" w:hRule="atLeast"/>
        </w:trPr>
        <w:tc>
          <w:tcPr>
            <w:tcW w:w="426" w:type="dxa"/>
            <w:tcBorders>
              <w:tl2br w:val="nil"/>
              <w:tr2bl w:val="nil"/>
            </w:tcBorders>
            <w:vAlign w:val="center"/>
          </w:tcPr>
          <w:p>
            <w:pPr>
              <w:rPr>
                <w:rFonts w:hint="eastAsia" w:ascii="宋体" w:hAnsi="宋体" w:eastAsia="宋体" w:cs="宋体"/>
                <w:sz w:val="21"/>
                <w:szCs w:val="21"/>
                <w:lang w:val="en-US" w:eastAsia="zh-CN"/>
              </w:rPr>
            </w:pPr>
            <w:r>
              <w:rPr>
                <w:rFonts w:hint="eastAsia" w:ascii="宋体" w:hAnsi="宋体" w:cs="宋体"/>
                <w:sz w:val="21"/>
                <w:szCs w:val="21"/>
                <w:lang w:val="en-US" w:eastAsia="zh-CN"/>
              </w:rPr>
              <w:t>1</w:t>
            </w:r>
          </w:p>
        </w:tc>
        <w:tc>
          <w:tcPr>
            <w:tcW w:w="460" w:type="dxa"/>
            <w:tcBorders>
              <w:tl2br w:val="nil"/>
              <w:tr2bl w:val="nil"/>
            </w:tcBorders>
            <w:vAlign w:val="center"/>
          </w:tcPr>
          <w:p>
            <w:pPr>
              <w:widowControl w:val="0"/>
              <w:wordWrap/>
              <w:adjustRightInd/>
              <w:snapToGrid/>
              <w:spacing w:line="26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山西鑫基建设工程有限公司</w:t>
            </w:r>
          </w:p>
        </w:tc>
        <w:tc>
          <w:tcPr>
            <w:tcW w:w="439" w:type="dxa"/>
            <w:tcBorders>
              <w:tl2br w:val="nil"/>
              <w:tr2bl w:val="nil"/>
            </w:tcBorders>
            <w:vAlign w:val="center"/>
          </w:tcPr>
          <w:p>
            <w:pPr>
              <w:widowControl w:val="0"/>
              <w:wordWrap/>
              <w:adjustRightInd/>
              <w:snapToGrid/>
              <w:spacing w:line="26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法人及非法人组织</w:t>
            </w:r>
          </w:p>
        </w:tc>
        <w:tc>
          <w:tcPr>
            <w:tcW w:w="459" w:type="dxa"/>
            <w:tcBorders>
              <w:tl2br w:val="nil"/>
              <w:tr2bl w:val="nil"/>
            </w:tcBorders>
            <w:vAlign w:val="center"/>
          </w:tcPr>
          <w:p>
            <w:pPr>
              <w:widowControl w:val="0"/>
              <w:wordWrap/>
              <w:adjustRightInd/>
              <w:snapToGrid/>
              <w:spacing w:line="260" w:lineRule="exact"/>
              <w:textAlignment w:val="auto"/>
              <w:rPr>
                <w:rFonts w:hint="eastAsia" w:ascii="宋体" w:hAnsi="宋体" w:eastAsia="宋体" w:cs="宋体"/>
                <w:sz w:val="21"/>
                <w:szCs w:val="21"/>
              </w:rPr>
            </w:pPr>
            <w:r>
              <w:rPr>
                <w:rFonts w:hint="eastAsia" w:ascii="宋体" w:hAnsi="宋体" w:eastAsia="宋体" w:cs="宋体"/>
                <w:i w:val="0"/>
                <w:iCs w:val="0"/>
                <w:caps w:val="0"/>
                <w:color w:val="333333"/>
                <w:spacing w:val="0"/>
                <w:sz w:val="21"/>
                <w:szCs w:val="21"/>
                <w:shd w:val="clear" w:color="080000" w:fill="FBFBFB"/>
              </w:rPr>
              <w:t>91140500581219907T</w:t>
            </w:r>
          </w:p>
        </w:tc>
        <w:tc>
          <w:tcPr>
            <w:tcW w:w="426" w:type="dxa"/>
            <w:tcBorders>
              <w:tl2br w:val="nil"/>
              <w:tr2bl w:val="nil"/>
            </w:tcBorders>
            <w:vAlign w:val="center"/>
          </w:tcPr>
          <w:p>
            <w:pPr>
              <w:widowControl w:val="0"/>
              <w:wordWrap/>
              <w:adjustRightInd/>
              <w:snapToGrid/>
              <w:spacing w:line="260" w:lineRule="exact"/>
              <w:textAlignment w:val="auto"/>
              <w:rPr>
                <w:rFonts w:hint="eastAsia" w:ascii="宋体" w:hAnsi="宋体" w:eastAsia="宋体" w:cs="宋体"/>
                <w:sz w:val="21"/>
                <w:szCs w:val="21"/>
              </w:rPr>
            </w:pPr>
          </w:p>
        </w:tc>
        <w:tc>
          <w:tcPr>
            <w:tcW w:w="426" w:type="dxa"/>
            <w:tcBorders>
              <w:tl2br w:val="nil"/>
              <w:tr2bl w:val="nil"/>
            </w:tcBorders>
            <w:vAlign w:val="center"/>
          </w:tcPr>
          <w:p>
            <w:pPr>
              <w:widowControl w:val="0"/>
              <w:wordWrap/>
              <w:adjustRightInd/>
              <w:snapToGrid/>
              <w:spacing w:line="260" w:lineRule="exact"/>
              <w:textAlignment w:val="auto"/>
              <w:rPr>
                <w:rFonts w:hint="eastAsia" w:ascii="宋体" w:hAnsi="宋体" w:eastAsia="宋体" w:cs="宋体"/>
                <w:sz w:val="21"/>
                <w:szCs w:val="21"/>
              </w:rPr>
            </w:pPr>
          </w:p>
        </w:tc>
        <w:tc>
          <w:tcPr>
            <w:tcW w:w="426" w:type="dxa"/>
            <w:tcBorders>
              <w:tl2br w:val="nil"/>
              <w:tr2bl w:val="nil"/>
            </w:tcBorders>
            <w:vAlign w:val="center"/>
          </w:tcPr>
          <w:p>
            <w:pPr>
              <w:widowControl w:val="0"/>
              <w:wordWrap/>
              <w:adjustRightInd/>
              <w:snapToGrid/>
              <w:spacing w:line="260" w:lineRule="exact"/>
              <w:textAlignment w:val="auto"/>
              <w:rPr>
                <w:rFonts w:hint="eastAsia" w:ascii="宋体" w:hAnsi="宋体" w:eastAsia="宋体" w:cs="宋体"/>
                <w:sz w:val="21"/>
                <w:szCs w:val="21"/>
              </w:rPr>
            </w:pPr>
          </w:p>
        </w:tc>
        <w:tc>
          <w:tcPr>
            <w:tcW w:w="426" w:type="dxa"/>
            <w:tcBorders>
              <w:tl2br w:val="nil"/>
              <w:tr2bl w:val="nil"/>
            </w:tcBorders>
            <w:vAlign w:val="center"/>
          </w:tcPr>
          <w:p>
            <w:pPr>
              <w:widowControl w:val="0"/>
              <w:wordWrap/>
              <w:adjustRightInd/>
              <w:snapToGrid/>
              <w:spacing w:line="260" w:lineRule="exact"/>
              <w:textAlignment w:val="auto"/>
              <w:rPr>
                <w:rFonts w:hint="eastAsia" w:ascii="宋体" w:hAnsi="宋体" w:eastAsia="宋体" w:cs="宋体"/>
                <w:sz w:val="21"/>
                <w:szCs w:val="21"/>
              </w:rPr>
            </w:pPr>
          </w:p>
        </w:tc>
        <w:tc>
          <w:tcPr>
            <w:tcW w:w="426" w:type="dxa"/>
            <w:tcBorders>
              <w:tl2br w:val="nil"/>
              <w:tr2bl w:val="nil"/>
            </w:tcBorders>
            <w:vAlign w:val="center"/>
          </w:tcPr>
          <w:p>
            <w:pPr>
              <w:widowControl w:val="0"/>
              <w:wordWrap/>
              <w:adjustRightInd/>
              <w:snapToGrid/>
              <w:spacing w:line="260" w:lineRule="exact"/>
              <w:textAlignment w:val="auto"/>
              <w:rPr>
                <w:rFonts w:hint="eastAsia" w:ascii="宋体" w:hAnsi="宋体" w:eastAsia="宋体" w:cs="宋体"/>
                <w:sz w:val="21"/>
                <w:szCs w:val="21"/>
              </w:rPr>
            </w:pPr>
          </w:p>
        </w:tc>
        <w:tc>
          <w:tcPr>
            <w:tcW w:w="426" w:type="dxa"/>
            <w:tcBorders>
              <w:tl2br w:val="nil"/>
              <w:tr2bl w:val="nil"/>
            </w:tcBorders>
            <w:vAlign w:val="center"/>
          </w:tcPr>
          <w:p>
            <w:pPr>
              <w:widowControl w:val="0"/>
              <w:wordWrap/>
              <w:adjustRightInd/>
              <w:snapToGrid/>
              <w:spacing w:line="26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王军</w:t>
            </w:r>
          </w:p>
        </w:tc>
        <w:tc>
          <w:tcPr>
            <w:tcW w:w="426" w:type="dxa"/>
            <w:tcBorders>
              <w:tl2br w:val="nil"/>
              <w:tr2bl w:val="nil"/>
            </w:tcBorders>
            <w:vAlign w:val="center"/>
          </w:tcPr>
          <w:p>
            <w:pPr>
              <w:widowControl w:val="0"/>
              <w:wordWrap/>
              <w:adjustRightInd/>
              <w:snapToGrid/>
              <w:spacing w:line="260" w:lineRule="exact"/>
              <w:textAlignment w:val="auto"/>
              <w:rPr>
                <w:rFonts w:hint="eastAsia" w:ascii="宋体" w:hAnsi="宋体" w:eastAsia="宋体" w:cs="宋体"/>
                <w:sz w:val="21"/>
                <w:szCs w:val="21"/>
                <w:lang w:val="en-US" w:eastAsia="zh-CN"/>
              </w:rPr>
            </w:pPr>
            <w:bookmarkStart w:id="0" w:name="_GoBack"/>
            <w:bookmarkEnd w:id="0"/>
          </w:p>
        </w:tc>
        <w:tc>
          <w:tcPr>
            <w:tcW w:w="426" w:type="dxa"/>
            <w:tcBorders>
              <w:tl2br w:val="nil"/>
              <w:tr2bl w:val="nil"/>
            </w:tcBorders>
            <w:vAlign w:val="center"/>
          </w:tcPr>
          <w:p>
            <w:pPr>
              <w:widowControl w:val="0"/>
              <w:wordWrap/>
              <w:adjustRightInd/>
              <w:snapToGrid/>
              <w:spacing w:line="260" w:lineRule="exact"/>
              <w:textAlignment w:val="auto"/>
              <w:rPr>
                <w:rFonts w:hint="eastAsia" w:ascii="宋体" w:hAnsi="宋体" w:eastAsia="宋体" w:cs="宋体"/>
                <w:sz w:val="21"/>
                <w:szCs w:val="21"/>
              </w:rPr>
            </w:pPr>
          </w:p>
        </w:tc>
        <w:tc>
          <w:tcPr>
            <w:tcW w:w="426" w:type="dxa"/>
            <w:tcBorders>
              <w:tl2br w:val="nil"/>
              <w:tr2bl w:val="nil"/>
            </w:tcBorders>
            <w:vAlign w:val="center"/>
          </w:tcPr>
          <w:p>
            <w:pPr>
              <w:widowControl w:val="0"/>
              <w:wordWrap/>
              <w:adjustRightInd/>
              <w:snapToGrid/>
              <w:spacing w:line="260" w:lineRule="exact"/>
              <w:textAlignment w:val="auto"/>
              <w:rPr>
                <w:rFonts w:hint="eastAsia" w:ascii="宋体" w:hAnsi="宋体" w:eastAsia="宋体" w:cs="宋体"/>
                <w:sz w:val="21"/>
                <w:szCs w:val="21"/>
              </w:rPr>
            </w:pPr>
          </w:p>
        </w:tc>
        <w:tc>
          <w:tcPr>
            <w:tcW w:w="426" w:type="dxa"/>
            <w:tcBorders>
              <w:tl2br w:val="nil"/>
              <w:tr2bl w:val="nil"/>
            </w:tcBorders>
            <w:vAlign w:val="center"/>
          </w:tcPr>
          <w:p>
            <w:pPr>
              <w:widowControl w:val="0"/>
              <w:wordWrap/>
              <w:adjustRightInd/>
              <w:snapToGrid/>
              <w:spacing w:line="260" w:lineRule="exact"/>
              <w:textAlignment w:val="auto"/>
              <w:rPr>
                <w:rFonts w:hint="eastAsia" w:ascii="宋体" w:hAnsi="宋体" w:eastAsia="宋体" w:cs="宋体"/>
                <w:sz w:val="21"/>
                <w:szCs w:val="21"/>
              </w:rPr>
            </w:pPr>
          </w:p>
        </w:tc>
        <w:tc>
          <w:tcPr>
            <w:tcW w:w="523" w:type="dxa"/>
            <w:tcBorders>
              <w:tl2br w:val="nil"/>
              <w:tr2bl w:val="nil"/>
            </w:tcBorders>
            <w:vAlign w:val="center"/>
          </w:tcPr>
          <w:p>
            <w:pPr>
              <w:widowControl w:val="0"/>
              <w:wordWrap/>
              <w:adjustRightInd/>
              <w:snapToGrid/>
              <w:spacing w:line="260" w:lineRule="exact"/>
              <w:textAlignment w:val="auto"/>
              <w:rPr>
                <w:rFonts w:hint="eastAsia" w:ascii="宋体" w:hAnsi="宋体" w:eastAsia="宋体" w:cs="宋体"/>
                <w:sz w:val="21"/>
                <w:szCs w:val="21"/>
              </w:rPr>
            </w:pPr>
            <w:r>
              <w:rPr>
                <w:rFonts w:hint="eastAsia" w:ascii="宋体" w:hAnsi="宋体" w:cs="宋体"/>
                <w:i w:val="0"/>
                <w:iCs w:val="0"/>
                <w:caps w:val="0"/>
                <w:color w:val="333333"/>
                <w:spacing w:val="0"/>
                <w:sz w:val="21"/>
                <w:szCs w:val="21"/>
                <w:shd w:val="clear" w:color="080000" w:fill="FBFBFB"/>
                <w:lang w:val="en-US" w:eastAsia="zh-CN"/>
              </w:rPr>
              <w:t>(</w:t>
            </w:r>
            <w:r>
              <w:rPr>
                <w:rFonts w:hint="eastAsia" w:ascii="宋体" w:hAnsi="宋体" w:eastAsia="宋体" w:cs="宋体"/>
                <w:i w:val="0"/>
                <w:iCs w:val="0"/>
                <w:caps w:val="0"/>
                <w:color w:val="333333"/>
                <w:spacing w:val="0"/>
                <w:sz w:val="21"/>
                <w:szCs w:val="21"/>
                <w:shd w:val="clear" w:color="080000" w:fill="FBFBFB"/>
              </w:rPr>
              <w:t>泽）能源罚﹝2022﹞1号</w:t>
            </w:r>
          </w:p>
        </w:tc>
        <w:tc>
          <w:tcPr>
            <w:tcW w:w="363" w:type="dxa"/>
            <w:tcBorders>
              <w:tl2br w:val="nil"/>
              <w:tr2bl w:val="nil"/>
            </w:tcBorders>
            <w:vAlign w:val="center"/>
          </w:tcPr>
          <w:p>
            <w:pPr>
              <w:widowControl w:val="0"/>
              <w:wordWrap/>
              <w:adjustRightInd/>
              <w:snapToGrid/>
              <w:spacing w:line="260" w:lineRule="exact"/>
              <w:textAlignment w:val="auto"/>
              <w:rPr>
                <w:rFonts w:hint="eastAsia" w:ascii="宋体" w:hAnsi="宋体" w:eastAsia="宋体" w:cs="宋体"/>
                <w:sz w:val="21"/>
                <w:szCs w:val="21"/>
              </w:rPr>
            </w:pPr>
            <w:r>
              <w:rPr>
                <w:rFonts w:hint="eastAsia" w:ascii="宋体" w:hAnsi="宋体" w:eastAsia="宋体" w:cs="宋体"/>
                <w:i w:val="0"/>
                <w:iCs w:val="0"/>
                <w:caps w:val="0"/>
                <w:color w:val="333333"/>
                <w:spacing w:val="0"/>
                <w:sz w:val="21"/>
                <w:szCs w:val="21"/>
                <w:shd w:val="clear" w:color="080000" w:fill="FBFBFB"/>
              </w:rPr>
              <w:t>在管道保护地域范围内施工未向县级管道保护行政主管部门提出施工申请</w:t>
            </w:r>
          </w:p>
        </w:tc>
        <w:tc>
          <w:tcPr>
            <w:tcW w:w="460" w:type="dxa"/>
            <w:tcBorders>
              <w:tl2br w:val="nil"/>
              <w:tr2bl w:val="nil"/>
            </w:tcBorders>
            <w:vAlign w:val="center"/>
          </w:tcPr>
          <w:p>
            <w:pPr>
              <w:widowControl w:val="0"/>
              <w:wordWrap/>
              <w:adjustRightInd/>
              <w:snapToGrid/>
              <w:spacing w:line="260" w:lineRule="exact"/>
              <w:textAlignment w:val="auto"/>
              <w:rPr>
                <w:rFonts w:hint="eastAsia" w:ascii="宋体" w:hAnsi="宋体" w:eastAsia="宋体" w:cs="宋体"/>
                <w:sz w:val="21"/>
                <w:szCs w:val="21"/>
              </w:rPr>
            </w:pPr>
            <w:r>
              <w:rPr>
                <w:rFonts w:hint="eastAsia" w:ascii="宋体" w:hAnsi="宋体" w:eastAsia="宋体" w:cs="宋体"/>
                <w:i w:val="0"/>
                <w:iCs w:val="0"/>
                <w:caps w:val="0"/>
                <w:color w:val="333333"/>
                <w:spacing w:val="0"/>
                <w:sz w:val="21"/>
                <w:szCs w:val="21"/>
                <w:shd w:val="clear" w:color="080000" w:fill="FBFBFB"/>
              </w:rPr>
              <w:t>违反《中华人民共和国石油天然气管道保护法》第三十五条规定</w:t>
            </w:r>
          </w:p>
        </w:tc>
        <w:tc>
          <w:tcPr>
            <w:tcW w:w="460" w:type="dxa"/>
            <w:tcBorders>
              <w:tl2br w:val="nil"/>
              <w:tr2bl w:val="nil"/>
            </w:tcBorders>
            <w:vAlign w:val="center"/>
          </w:tcPr>
          <w:p>
            <w:pPr>
              <w:widowControl w:val="0"/>
              <w:wordWrap/>
              <w:adjustRightInd/>
              <w:snapToGrid/>
              <w:spacing w:line="260" w:lineRule="exact"/>
              <w:textAlignment w:val="auto"/>
              <w:rPr>
                <w:rFonts w:hint="eastAsia" w:ascii="宋体" w:hAnsi="宋体" w:eastAsia="宋体" w:cs="宋体"/>
                <w:sz w:val="21"/>
                <w:szCs w:val="21"/>
              </w:rPr>
            </w:pPr>
            <w:r>
              <w:rPr>
                <w:rFonts w:hint="eastAsia" w:ascii="宋体" w:hAnsi="宋体" w:eastAsia="宋体" w:cs="宋体"/>
                <w:i w:val="0"/>
                <w:iCs w:val="0"/>
                <w:caps w:val="0"/>
                <w:color w:val="333333"/>
                <w:spacing w:val="0"/>
                <w:sz w:val="21"/>
                <w:szCs w:val="21"/>
                <w:shd w:val="clear" w:color="080000" w:fill="FBFBFB"/>
              </w:rPr>
              <w:t>依据《中华人民共和国石油天然气管道保护法》第五十三条规定</w:t>
            </w:r>
          </w:p>
        </w:tc>
        <w:tc>
          <w:tcPr>
            <w:tcW w:w="442" w:type="dxa"/>
            <w:tcBorders>
              <w:tl2br w:val="nil"/>
              <w:tr2bl w:val="nil"/>
            </w:tcBorders>
            <w:vAlign w:val="center"/>
          </w:tcPr>
          <w:p>
            <w:pPr>
              <w:widowControl w:val="0"/>
              <w:wordWrap/>
              <w:adjustRightInd/>
              <w:snapToGrid/>
              <w:spacing w:line="260" w:lineRule="exact"/>
              <w:textAlignment w:val="auto"/>
              <w:rPr>
                <w:rFonts w:hint="eastAsia" w:ascii="宋体" w:hAnsi="宋体" w:eastAsia="宋体" w:cs="宋体"/>
                <w:sz w:val="21"/>
                <w:szCs w:val="21"/>
              </w:rPr>
            </w:pPr>
            <w:r>
              <w:rPr>
                <w:rFonts w:hint="eastAsia" w:ascii="宋体" w:hAnsi="宋体" w:eastAsia="宋体" w:cs="宋体"/>
                <w:i w:val="0"/>
                <w:iCs w:val="0"/>
                <w:caps w:val="0"/>
                <w:color w:val="333333"/>
                <w:spacing w:val="0"/>
                <w:sz w:val="21"/>
                <w:szCs w:val="21"/>
                <w:shd w:val="clear" w:color="080000" w:fill="FBFBFB"/>
              </w:rPr>
              <w:t>罚款</w:t>
            </w:r>
          </w:p>
        </w:tc>
        <w:tc>
          <w:tcPr>
            <w:tcW w:w="460" w:type="dxa"/>
            <w:tcBorders>
              <w:tl2br w:val="nil"/>
              <w:tr2bl w:val="nil"/>
            </w:tcBorders>
            <w:vAlign w:val="center"/>
          </w:tcPr>
          <w:p>
            <w:pPr>
              <w:widowControl w:val="0"/>
              <w:wordWrap/>
              <w:adjustRightInd/>
              <w:snapToGrid/>
              <w:spacing w:line="260" w:lineRule="exact"/>
              <w:textAlignment w:val="auto"/>
              <w:rPr>
                <w:rFonts w:hint="eastAsia" w:ascii="宋体" w:hAnsi="宋体" w:eastAsia="宋体" w:cs="宋体"/>
                <w:sz w:val="21"/>
                <w:szCs w:val="21"/>
              </w:rPr>
            </w:pPr>
            <w:r>
              <w:rPr>
                <w:rFonts w:hint="eastAsia" w:ascii="宋体" w:hAnsi="宋体" w:eastAsia="宋体" w:cs="宋体"/>
                <w:i w:val="0"/>
                <w:iCs w:val="0"/>
                <w:caps w:val="0"/>
                <w:color w:val="333333"/>
                <w:spacing w:val="0"/>
                <w:sz w:val="21"/>
                <w:szCs w:val="21"/>
                <w:shd w:val="clear" w:color="080000" w:fill="FBFBFB"/>
              </w:rPr>
              <w:t>罚款两万元</w:t>
            </w:r>
          </w:p>
        </w:tc>
        <w:tc>
          <w:tcPr>
            <w:tcW w:w="636" w:type="dxa"/>
            <w:tcBorders>
              <w:tl2br w:val="nil"/>
              <w:tr2bl w:val="nil"/>
            </w:tcBorders>
            <w:vAlign w:val="center"/>
          </w:tcPr>
          <w:p>
            <w:pPr>
              <w:widowControl w:val="0"/>
              <w:wordWrap/>
              <w:adjustRightInd/>
              <w:snapToGrid/>
              <w:spacing w:line="26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636" w:type="dxa"/>
            <w:tcBorders>
              <w:tl2br w:val="nil"/>
              <w:tr2bl w:val="nil"/>
            </w:tcBorders>
            <w:vAlign w:val="center"/>
          </w:tcPr>
          <w:p>
            <w:pPr>
              <w:widowControl w:val="0"/>
              <w:wordWrap/>
              <w:adjustRightInd/>
              <w:snapToGrid/>
              <w:spacing w:line="260" w:lineRule="exact"/>
              <w:textAlignment w:val="auto"/>
              <w:rPr>
                <w:rFonts w:hint="eastAsia" w:ascii="宋体" w:hAnsi="宋体" w:eastAsia="宋体" w:cs="宋体"/>
                <w:sz w:val="21"/>
                <w:szCs w:val="21"/>
              </w:rPr>
            </w:pPr>
          </w:p>
        </w:tc>
        <w:tc>
          <w:tcPr>
            <w:tcW w:w="426" w:type="dxa"/>
            <w:tcBorders>
              <w:tl2br w:val="nil"/>
              <w:tr2bl w:val="nil"/>
            </w:tcBorders>
            <w:vAlign w:val="center"/>
          </w:tcPr>
          <w:p>
            <w:pPr>
              <w:widowControl w:val="0"/>
              <w:wordWrap/>
              <w:adjustRightInd/>
              <w:snapToGrid/>
              <w:spacing w:line="260" w:lineRule="exact"/>
              <w:textAlignment w:val="auto"/>
              <w:rPr>
                <w:rFonts w:hint="eastAsia" w:ascii="宋体" w:hAnsi="宋体" w:eastAsia="宋体" w:cs="宋体"/>
                <w:sz w:val="21"/>
                <w:szCs w:val="21"/>
              </w:rPr>
            </w:pPr>
          </w:p>
        </w:tc>
        <w:tc>
          <w:tcPr>
            <w:tcW w:w="452" w:type="dxa"/>
            <w:tcBorders>
              <w:tl2br w:val="nil"/>
              <w:tr2bl w:val="nil"/>
            </w:tcBorders>
            <w:vAlign w:val="center"/>
          </w:tcPr>
          <w:p>
            <w:pPr>
              <w:widowControl w:val="0"/>
              <w:wordWrap/>
              <w:adjustRightInd/>
              <w:snapToGrid/>
              <w:spacing w:line="260" w:lineRule="exact"/>
              <w:textAlignment w:val="auto"/>
              <w:rPr>
                <w:rFonts w:hint="eastAsia" w:ascii="宋体" w:hAnsi="宋体" w:eastAsia="宋体" w:cs="宋体"/>
                <w:sz w:val="21"/>
                <w:szCs w:val="21"/>
                <w:lang w:val="en-US" w:eastAsia="zh-CN"/>
              </w:rPr>
            </w:pPr>
            <w:r>
              <w:rPr>
                <w:rFonts w:hint="eastAsia" w:ascii="宋体" w:hAnsi="宋体" w:eastAsia="宋体" w:cs="宋体"/>
                <w:i w:val="0"/>
                <w:iCs w:val="0"/>
                <w:caps w:val="0"/>
                <w:color w:val="333333"/>
                <w:spacing w:val="0"/>
                <w:sz w:val="21"/>
                <w:szCs w:val="21"/>
                <w:shd w:val="clear" w:color="080000" w:fill="FBFBFB"/>
                <w:lang w:val="en-US" w:eastAsia="zh-CN"/>
              </w:rPr>
              <w:t>2022.5.16</w:t>
            </w:r>
          </w:p>
        </w:tc>
        <w:tc>
          <w:tcPr>
            <w:tcW w:w="464" w:type="dxa"/>
            <w:tcBorders>
              <w:tl2br w:val="nil"/>
              <w:tr2bl w:val="nil"/>
            </w:tcBorders>
            <w:vAlign w:val="center"/>
          </w:tcPr>
          <w:p>
            <w:pPr>
              <w:widowControl w:val="0"/>
              <w:wordWrap/>
              <w:adjustRightInd/>
              <w:snapToGrid/>
              <w:spacing w:line="260" w:lineRule="exact"/>
              <w:textAlignment w:val="auto"/>
              <w:rPr>
                <w:rFonts w:hint="eastAsia" w:ascii="宋体" w:hAnsi="宋体" w:eastAsia="宋体" w:cs="宋体"/>
                <w:sz w:val="21"/>
                <w:szCs w:val="21"/>
                <w:lang w:val="en-US" w:eastAsia="zh-CN"/>
              </w:rPr>
            </w:pPr>
            <w:r>
              <w:rPr>
                <w:rFonts w:hint="eastAsia" w:ascii="宋体" w:hAnsi="宋体" w:eastAsia="宋体" w:cs="宋体"/>
                <w:i w:val="0"/>
                <w:iCs w:val="0"/>
                <w:caps w:val="0"/>
                <w:color w:val="333333"/>
                <w:spacing w:val="0"/>
                <w:sz w:val="21"/>
                <w:szCs w:val="21"/>
                <w:shd w:val="clear" w:color="080000" w:fill="FBFBFB"/>
                <w:lang w:val="en-US" w:eastAsia="zh-CN"/>
              </w:rPr>
              <w:t>2022.5.31</w:t>
            </w:r>
          </w:p>
        </w:tc>
        <w:tc>
          <w:tcPr>
            <w:tcW w:w="452" w:type="dxa"/>
            <w:tcBorders>
              <w:tl2br w:val="nil"/>
              <w:tr2bl w:val="nil"/>
            </w:tcBorders>
            <w:vAlign w:val="center"/>
          </w:tcPr>
          <w:p>
            <w:pPr>
              <w:widowControl w:val="0"/>
              <w:wordWrap/>
              <w:adjustRightInd/>
              <w:snapToGrid/>
              <w:spacing w:line="26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一年</w:t>
            </w:r>
          </w:p>
        </w:tc>
        <w:tc>
          <w:tcPr>
            <w:tcW w:w="459" w:type="dxa"/>
            <w:tcBorders>
              <w:tl2br w:val="nil"/>
              <w:tr2bl w:val="nil"/>
            </w:tcBorders>
            <w:vAlign w:val="center"/>
          </w:tcPr>
          <w:p>
            <w:pPr>
              <w:widowControl w:val="0"/>
              <w:wordWrap/>
              <w:adjustRightInd/>
              <w:snapToGrid/>
              <w:spacing w:line="26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泽州县能源局</w:t>
            </w:r>
          </w:p>
        </w:tc>
        <w:tc>
          <w:tcPr>
            <w:tcW w:w="459" w:type="dxa"/>
            <w:tcBorders>
              <w:tl2br w:val="nil"/>
              <w:tr2bl w:val="nil"/>
            </w:tcBorders>
            <w:vAlign w:val="center"/>
          </w:tcPr>
          <w:p>
            <w:pPr>
              <w:widowControl w:val="0"/>
              <w:wordWrap/>
              <w:adjustRightInd/>
              <w:snapToGrid/>
              <w:spacing w:line="26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11140525MB152114XN</w:t>
            </w:r>
          </w:p>
        </w:tc>
        <w:tc>
          <w:tcPr>
            <w:tcW w:w="459" w:type="dxa"/>
            <w:tcBorders>
              <w:tl2br w:val="nil"/>
              <w:tr2bl w:val="nil"/>
            </w:tcBorders>
            <w:vAlign w:val="center"/>
          </w:tcPr>
          <w:p>
            <w:pPr>
              <w:widowControl w:val="0"/>
              <w:wordWrap/>
              <w:adjustRightInd/>
              <w:snapToGrid/>
              <w:spacing w:line="260" w:lineRule="exact"/>
              <w:textAlignment w:val="auto"/>
              <w:rPr>
                <w:rFonts w:hint="eastAsia" w:ascii="宋体" w:hAnsi="宋体" w:eastAsia="宋体" w:cs="宋体"/>
                <w:sz w:val="21"/>
                <w:szCs w:val="21"/>
              </w:rPr>
            </w:pPr>
          </w:p>
        </w:tc>
        <w:tc>
          <w:tcPr>
            <w:tcW w:w="460" w:type="dxa"/>
            <w:tcBorders>
              <w:tl2br w:val="nil"/>
              <w:tr2bl w:val="nil"/>
            </w:tcBorders>
            <w:vAlign w:val="center"/>
          </w:tcPr>
          <w:p>
            <w:pPr>
              <w:widowControl w:val="0"/>
              <w:wordWrap/>
              <w:adjustRightInd/>
              <w:snapToGrid/>
              <w:spacing w:line="260" w:lineRule="exact"/>
              <w:textAlignment w:val="auto"/>
              <w:rPr>
                <w:rFonts w:hint="eastAsia" w:ascii="宋体" w:hAnsi="宋体" w:eastAsia="宋体" w:cs="宋体"/>
                <w:sz w:val="21"/>
                <w:szCs w:val="21"/>
              </w:rPr>
            </w:pPr>
          </w:p>
        </w:tc>
        <w:tc>
          <w:tcPr>
            <w:tcW w:w="426" w:type="dxa"/>
            <w:tcBorders>
              <w:tl2br w:val="nil"/>
              <w:tr2bl w:val="nil"/>
            </w:tcBorders>
            <w:vAlign w:val="center"/>
          </w:tcPr>
          <w:p>
            <w:pPr>
              <w:widowControl w:val="0"/>
              <w:wordWrap/>
              <w:adjustRightInd/>
              <w:snapToGrid/>
              <w:spacing w:line="260" w:lineRule="exact"/>
              <w:textAlignment w:val="auto"/>
              <w:rPr>
                <w:rFonts w:hint="eastAsia" w:ascii="宋体" w:hAnsi="宋体" w:eastAsia="宋体" w:cs="宋体"/>
                <w:sz w:val="21"/>
                <w:szCs w:val="21"/>
              </w:rPr>
            </w:pPr>
          </w:p>
        </w:tc>
      </w:tr>
    </w:tbl>
    <w:p>
      <w:pPr>
        <w:widowControl w:val="0"/>
        <w:numPr>
          <w:numId w:val="0"/>
        </w:numPr>
        <w:wordWrap/>
        <w:adjustRightInd/>
        <w:snapToGrid/>
        <w:spacing w:line="560" w:lineRule="exact"/>
        <w:jc w:val="both"/>
        <w:textAlignment w:val="auto"/>
        <w:outlineLvl w:val="9"/>
        <w:rPr>
          <w:rFonts w:hint="eastAsia" w:ascii="仿宋_GB2312" w:hAnsi="仿宋_GB2312" w:eastAsia="仿宋_GB2312" w:cs="仿宋_GB2312"/>
          <w:sz w:val="28"/>
          <w:szCs w:val="36"/>
          <w:lang w:val="en-US" w:eastAsia="zh-CN"/>
        </w:rPr>
      </w:pPr>
    </w:p>
    <w:sectPr>
      <w:footerReference r:id="rId4" w:type="default"/>
      <w:pgSz w:w="16838" w:h="11906" w:orient="landscape"/>
      <w:pgMar w:top="1463" w:right="1440" w:bottom="1463" w:left="1440" w:header="851" w:footer="992" w:gutter="0"/>
      <w:pgBorders w:offsetFrom="page">
        <w:top w:val="none" w:color="auto" w:sz="0" w:space="0"/>
        <w:left w:val="none" w:color="auto" w:sz="0" w:space="0"/>
        <w:bottom w:val="none" w:color="auto" w:sz="0" w:space="0"/>
        <w:right w:val="none" w:color="auto" w:sz="0" w:space="0"/>
      </w:pgBorders>
      <w:pgNumType w:fmt="numberInDash"/>
      <w:cols w:space="720" w:num="1"/>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方正黑体_GBK">
    <w:altName w:val="Arial Unicode MS"/>
    <w:panose1 w:val="02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pPr>
    <w:r>
      <w:rPr>
        <w:rFonts w:ascii="Calibri" w:hAnsi="Calibri" w:eastAsia="宋体" w:cs="Times New Roman"/>
        <w:kern w:val="2"/>
        <w:sz w:val="18"/>
        <w:szCs w:val="24"/>
        <w:lang w:val="en-US" w:eastAsia="zh-CN" w:bidi="ar-SA"/>
      </w:rPr>
      <w:pict>
        <v:rect id="文本框 8" o:spid="_x0000_s1025" style="position:absolute;left:0;margin-top:0pt;height:144pt;width:144pt;mso-position-horizontal:outside;mso-position-horizontal-relative:margin;mso-wrap-style:none;rotation:0f;z-index:251658240;" o:ole="f" fillcolor="#FFFFFF" filled="f" o:preferrelative="t" stroked="f" coordsize="21600,21600">
          <v:fill on="f" color2="#FFFFFF" focus="0%"/>
          <v:imagedata gain="65536f" blacklevel="0f" gamma="0"/>
          <o:lock v:ext="edit" position="f" selection="f" grouping="f" rotation="f" cropping="f" text="f" aspectratio="f"/>
          <v:textbox inset="0.00pt,0.00pt,0.00pt,0.00pt" style="mso-fit-shape-to-text:t;">
            <w:txbxContent>
              <w:p>
                <w:pPr>
                  <w:pStyle w:val="2"/>
                  <w:jc w:val="center"/>
                  <w:rPr>
                    <w:rFonts w:hint="eastAsia" w:ascii="仿宋" w:hAnsi="仿宋" w:eastAsia="仿宋" w:cs="仿宋"/>
                    <w:sz w:val="18"/>
                    <w:szCs w:val="1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p>
            </w:txbxContent>
          </v:textbox>
        </v:rect>
      </w:pict>
    </w:r>
    <w:r>
      <w:rPr>
        <w:rFonts w:hint="eastAsia"/>
        <w:lang w:eastAsia="zh-CN"/>
      </w:rP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theme" Target="theme/theme1.xml"/><Relationship Id="rId6"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1150</Words>
  <Characters>1230</Characters>
  <Lines>0</Lines>
  <Paragraphs>0</Paragraphs>
  <ScaleCrop>false</ScaleCrop>
  <LinksUpToDate>false</LinksUpToDate>
  <CharactersWithSpaces>0</CharactersWithSpaces>
  <Application>WPS Office 专业版_9.1.0.4337_{F1E327BC-269C-435d-A152-05C5408002CA}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2021-05-30T02:01:00Z</dcterms:created>
  <dc:creator>Administrator</dc:creator>
  <cp:lastModifiedBy>Administrator</cp:lastModifiedBy>
  <cp:lastPrinted>2022-07-18T08:23:00Z</cp:lastPrinted>
  <dcterms:modified xsi:type="dcterms:W3CDTF">2022-08-14T08:42:27Z</dcterms:modified>
  <dc:title>行政处罚信息台账</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2052-9.1.0.4337</vt:lpwstr>
  </property>
  <property fmtid="{D5CDD505-2E9C-101B-9397-08002B2CF9AE}" pid="3" name="ICV">
    <vt:lpwstr>9FEDA6BD966E4D8D8935B5461B89C929</vt:lpwstr>
  </property>
</Properties>
</file>